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253D" w:rsidRDefault="0059253D">
      <w:pPr>
        <w:rPr>
          <w:rtl/>
        </w:rPr>
      </w:pPr>
    </w:p>
    <w:p w:rsidR="00DE692E" w:rsidRDefault="00DE692E">
      <w:pPr>
        <w:rPr>
          <w:rtl/>
        </w:rPr>
      </w:pPr>
    </w:p>
    <w:p w:rsidR="00DE692E" w:rsidRPr="00DE692E" w:rsidRDefault="00DE692E" w:rsidP="00BC74EC">
      <w:pPr>
        <w:spacing w:line="360" w:lineRule="auto"/>
        <w:jc w:val="center"/>
        <w:rPr>
          <w:rFonts w:cs="David"/>
          <w:b/>
          <w:bCs/>
          <w:sz w:val="28"/>
          <w:szCs w:val="28"/>
          <w:u w:val="single"/>
          <w:rtl/>
        </w:rPr>
      </w:pPr>
      <w:r w:rsidRPr="00DE692E">
        <w:rPr>
          <w:rFonts w:cs="David" w:hint="cs"/>
          <w:b/>
          <w:bCs/>
          <w:sz w:val="28"/>
          <w:szCs w:val="28"/>
          <w:u w:val="single"/>
          <w:rtl/>
        </w:rPr>
        <w:t xml:space="preserve">נוסח הודעה בדבר כוונה להתקשרות עם ספק כספק יחיד </w:t>
      </w:r>
    </w:p>
    <w:p w:rsidR="00DE692E" w:rsidRPr="00DE692E" w:rsidRDefault="00DE692E" w:rsidP="00DE692E">
      <w:pPr>
        <w:spacing w:line="360" w:lineRule="auto"/>
        <w:jc w:val="center"/>
        <w:rPr>
          <w:rFonts w:cs="David"/>
          <w:sz w:val="28"/>
          <w:szCs w:val="28"/>
          <w:u w:val="single"/>
          <w:rtl/>
        </w:rPr>
      </w:pPr>
    </w:p>
    <w:p w:rsidR="00DE692E" w:rsidRPr="00DE692E" w:rsidRDefault="00DE692E" w:rsidP="00DE692E">
      <w:pPr>
        <w:spacing w:line="360" w:lineRule="auto"/>
        <w:rPr>
          <w:rFonts w:cs="David"/>
          <w:sz w:val="28"/>
          <w:szCs w:val="28"/>
          <w:u w:val="single"/>
          <w:rtl/>
        </w:rPr>
      </w:pPr>
    </w:p>
    <w:p w:rsidR="00DE692E" w:rsidRPr="00DE692E" w:rsidRDefault="00DE692E" w:rsidP="00DE692E">
      <w:pPr>
        <w:spacing w:line="360" w:lineRule="auto"/>
        <w:rPr>
          <w:rFonts w:cs="David"/>
          <w:sz w:val="28"/>
          <w:szCs w:val="28"/>
          <w:u w:val="single"/>
          <w:rtl/>
        </w:rPr>
      </w:pPr>
    </w:p>
    <w:p w:rsidR="00DE692E" w:rsidRDefault="00DE692E" w:rsidP="00BC74EC">
      <w:pPr>
        <w:spacing w:line="360" w:lineRule="auto"/>
        <w:rPr>
          <w:rFonts w:cs="David"/>
          <w:b/>
          <w:bCs/>
          <w:sz w:val="28"/>
          <w:szCs w:val="28"/>
          <w:rtl/>
        </w:rPr>
      </w:pPr>
      <w:r w:rsidRPr="00DE692E">
        <w:rPr>
          <w:rFonts w:cs="David" w:hint="cs"/>
          <w:b/>
          <w:bCs/>
          <w:sz w:val="28"/>
          <w:szCs w:val="28"/>
          <w:rtl/>
        </w:rPr>
        <w:t xml:space="preserve">הודעה בדבר כוונה להתקשרות עם ספק כספק יחיד/במיזם משותף </w:t>
      </w:r>
    </w:p>
    <w:p w:rsidR="00BC74EC" w:rsidRPr="00DE692E" w:rsidRDefault="00BC74EC" w:rsidP="00BC74EC">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r w:rsidRPr="00DE692E">
        <w:rPr>
          <w:rFonts w:cs="David" w:hint="cs"/>
          <w:b/>
          <w:bCs/>
          <w:sz w:val="28"/>
          <w:szCs w:val="28"/>
          <w:rtl/>
        </w:rPr>
        <w:t>משרד החינוך מעוניין להתקשר עם חברת ביגיפטס ישראל בע"מ מס' ספק 40441657.</w:t>
      </w:r>
    </w:p>
    <w:p w:rsidR="00DE692E" w:rsidRPr="00DE692E" w:rsidRDefault="00DE692E" w:rsidP="00DE692E">
      <w:pPr>
        <w:spacing w:line="360" w:lineRule="auto"/>
        <w:rPr>
          <w:rFonts w:cs="David"/>
          <w:b/>
          <w:bCs/>
          <w:sz w:val="28"/>
          <w:szCs w:val="28"/>
          <w:rtl/>
        </w:rPr>
      </w:pPr>
      <w:r w:rsidRPr="00DE692E">
        <w:rPr>
          <w:rFonts w:cs="David" w:hint="cs"/>
          <w:b/>
          <w:bCs/>
          <w:sz w:val="28"/>
          <w:szCs w:val="28"/>
          <w:rtl/>
        </w:rPr>
        <w:t>לצורך רכישת בובות חיבוקי דגם כלב בסט. לבובה זאת ישנם מאפיינים ספציפיי</w:t>
      </w:r>
      <w:r w:rsidRPr="00DE692E">
        <w:rPr>
          <w:rFonts w:cs="David" w:hint="eastAsia"/>
          <w:b/>
          <w:bCs/>
          <w:sz w:val="28"/>
          <w:szCs w:val="28"/>
          <w:rtl/>
        </w:rPr>
        <w:t>ם</w:t>
      </w:r>
      <w:r w:rsidRPr="00DE692E">
        <w:rPr>
          <w:rFonts w:cs="David" w:hint="cs"/>
          <w:b/>
          <w:bCs/>
          <w:sz w:val="28"/>
          <w:szCs w:val="28"/>
          <w:rtl/>
        </w:rPr>
        <w:t>, כגון: מבט עצוב שמאפשר לילדים להתקשר אליה. הערכה מחקרית שנעשתה העלתה  כי הילדים לא מתקשרים לבובות חיבוקי אחרות. והספק היינו היבואן הבלעדי של בובה זו.</w:t>
      </w:r>
    </w:p>
    <w:p w:rsidR="00DE692E" w:rsidRPr="00DE692E" w:rsidRDefault="00DE692E" w:rsidP="00DE692E">
      <w:pPr>
        <w:spacing w:line="360" w:lineRule="auto"/>
        <w:rPr>
          <w:rFonts w:cs="David"/>
          <w:b/>
          <w:bCs/>
          <w:sz w:val="28"/>
          <w:szCs w:val="28"/>
          <w:rtl/>
        </w:rPr>
      </w:pPr>
      <w:r w:rsidRPr="00DE692E">
        <w:rPr>
          <w:rFonts w:cs="David" w:hint="cs"/>
          <w:b/>
          <w:bCs/>
          <w:sz w:val="28"/>
          <w:szCs w:val="28"/>
          <w:rtl/>
        </w:rPr>
        <w:t xml:space="preserve">מטרת  התוכנית : </w:t>
      </w:r>
    </w:p>
    <w:p w:rsidR="00DE692E" w:rsidRPr="00DE692E" w:rsidRDefault="00DE692E" w:rsidP="00DE692E">
      <w:pPr>
        <w:spacing w:line="360" w:lineRule="auto"/>
        <w:rPr>
          <w:rFonts w:cs="David"/>
          <w:b/>
          <w:bCs/>
          <w:sz w:val="28"/>
          <w:szCs w:val="28"/>
          <w:rtl/>
        </w:rPr>
      </w:pPr>
      <w:r w:rsidRPr="00DE692E">
        <w:rPr>
          <w:rFonts w:cs="David" w:hint="cs"/>
          <w:b/>
          <w:bCs/>
          <w:sz w:val="28"/>
          <w:szCs w:val="28"/>
          <w:rtl/>
        </w:rPr>
        <w:t>רכישת בובות העוזרות לילדים בטיפול בנושא חרדות.</w:t>
      </w: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r w:rsidRPr="00DE692E">
        <w:rPr>
          <w:rFonts w:cs="David" w:hint="cs"/>
          <w:b/>
          <w:bCs/>
          <w:sz w:val="28"/>
          <w:szCs w:val="28"/>
          <w:rtl/>
        </w:rPr>
        <w:t>פירוט התוכנית:</w:t>
      </w:r>
      <w:r w:rsidRPr="00DE692E">
        <w:rPr>
          <w:rFonts w:cs="David" w:hint="cs"/>
          <w:b/>
          <w:bCs/>
          <w:sz w:val="28"/>
          <w:szCs w:val="28"/>
          <w:rtl/>
        </w:rPr>
        <w:br/>
        <w:t xml:space="preserve">הפעילות שמבוצעת היא עם ילדי הגן וכיתות א-ב'. זוהי פעילתו סדנאית, שכאשר במקביל הילדים עושים פעילות עם הצוות החינוכי וההורים סביב בובת חיבוקי. הפרויקט מיועד לילדים הנמצאים במצבי לחץ וטראומה. </w:t>
      </w: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r w:rsidRPr="00DE692E">
        <w:rPr>
          <w:rFonts w:cs="David" w:hint="cs"/>
          <w:b/>
          <w:bCs/>
          <w:sz w:val="28"/>
          <w:szCs w:val="28"/>
          <w:rtl/>
        </w:rPr>
        <w:t>היקף פעילות מתוכנן</w:t>
      </w:r>
    </w:p>
    <w:p w:rsidR="00DE692E" w:rsidRPr="00DE692E" w:rsidRDefault="00DE692E" w:rsidP="00DE692E">
      <w:pPr>
        <w:spacing w:line="360" w:lineRule="auto"/>
        <w:rPr>
          <w:rFonts w:cs="David"/>
          <w:b/>
          <w:bCs/>
          <w:sz w:val="28"/>
          <w:szCs w:val="28"/>
          <w:rtl/>
        </w:rPr>
      </w:pPr>
      <w:r w:rsidRPr="00DE692E">
        <w:rPr>
          <w:rFonts w:cs="David" w:hint="cs"/>
          <w:b/>
          <w:bCs/>
          <w:sz w:val="28"/>
          <w:szCs w:val="28"/>
          <w:rtl/>
        </w:rPr>
        <w:t>רכישת 1,560 בובות , מחיר כל בובה 39.60 ₪ לא כולל מע"מ. 45.93 ₪ כולל מע"מ לכל בובה.</w:t>
      </w:r>
    </w:p>
    <w:p w:rsidR="00DE692E" w:rsidRPr="00DE692E" w:rsidRDefault="00DE692E" w:rsidP="00DE692E">
      <w:pPr>
        <w:spacing w:line="360" w:lineRule="auto"/>
        <w:rPr>
          <w:rFonts w:cs="David"/>
          <w:b/>
          <w:bCs/>
          <w:sz w:val="28"/>
          <w:szCs w:val="28"/>
          <w:rtl/>
        </w:rPr>
      </w:pPr>
    </w:p>
    <w:p w:rsidR="00DE692E" w:rsidRPr="00DE692E" w:rsidRDefault="00DE692E" w:rsidP="00BC74EC">
      <w:pPr>
        <w:spacing w:line="360" w:lineRule="auto"/>
        <w:rPr>
          <w:rFonts w:cs="David"/>
          <w:b/>
          <w:bCs/>
          <w:sz w:val="28"/>
          <w:szCs w:val="28"/>
          <w:rtl/>
        </w:rPr>
      </w:pPr>
      <w:r w:rsidRPr="00DE692E">
        <w:rPr>
          <w:rFonts w:cs="David" w:hint="cs"/>
          <w:b/>
          <w:bCs/>
          <w:sz w:val="28"/>
          <w:szCs w:val="28"/>
          <w:rtl/>
        </w:rPr>
        <w:t>תקופת ההתקשרות המתוכננת: מ-</w:t>
      </w:r>
      <w:r w:rsidR="00BC74EC">
        <w:rPr>
          <w:rFonts w:cs="David" w:hint="cs"/>
          <w:b/>
          <w:bCs/>
          <w:sz w:val="28"/>
          <w:szCs w:val="28"/>
          <w:rtl/>
        </w:rPr>
        <w:t>20</w:t>
      </w:r>
      <w:r w:rsidRPr="00DE692E">
        <w:rPr>
          <w:rFonts w:cs="David" w:hint="cs"/>
          <w:b/>
          <w:bCs/>
          <w:sz w:val="28"/>
          <w:szCs w:val="28"/>
          <w:rtl/>
        </w:rPr>
        <w:t>.12.2011 עד -  31.3.2012</w:t>
      </w: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r w:rsidRPr="00DE692E">
        <w:rPr>
          <w:rFonts w:cs="David" w:hint="cs"/>
          <w:b/>
          <w:bCs/>
          <w:sz w:val="28"/>
          <w:szCs w:val="28"/>
          <w:rtl/>
        </w:rPr>
        <w:t>עלות: 71,660.16 ₪ . המשרד שומר על זכותו לערוך התקשרות נוספת עם הספק לתקופה דומה ובהיקפים דומים.</w:t>
      </w:r>
      <w:r w:rsidRPr="00DE692E">
        <w:rPr>
          <w:rFonts w:cs="David"/>
          <w:b/>
          <w:bCs/>
          <w:sz w:val="28"/>
          <w:szCs w:val="28"/>
          <w:rtl/>
        </w:rPr>
        <w:br/>
      </w:r>
    </w:p>
    <w:p w:rsidR="00DE692E" w:rsidRDefault="00DE692E" w:rsidP="00DE692E">
      <w:pPr>
        <w:spacing w:line="360" w:lineRule="auto"/>
        <w:rPr>
          <w:rFonts w:cs="David"/>
          <w:b/>
          <w:bCs/>
          <w:sz w:val="28"/>
          <w:szCs w:val="28"/>
          <w:rtl/>
        </w:rPr>
      </w:pPr>
    </w:p>
    <w:p w:rsidR="00BC74EC" w:rsidRPr="00DE692E" w:rsidRDefault="00BC74EC"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r w:rsidRPr="00DE692E">
        <w:rPr>
          <w:rFonts w:cs="David" w:hint="cs"/>
          <w:b/>
          <w:bCs/>
          <w:sz w:val="28"/>
          <w:szCs w:val="28"/>
          <w:rtl/>
        </w:rPr>
        <w:t>פירוט דרישות מהספק</w:t>
      </w:r>
    </w:p>
    <w:p w:rsidR="00DE692E" w:rsidRPr="00DE692E" w:rsidRDefault="00DE692E" w:rsidP="00DE692E">
      <w:pPr>
        <w:spacing w:line="360" w:lineRule="auto"/>
        <w:rPr>
          <w:rFonts w:cs="David"/>
          <w:b/>
          <w:bCs/>
          <w:sz w:val="28"/>
          <w:szCs w:val="28"/>
          <w:rtl/>
        </w:rPr>
      </w:pPr>
    </w:p>
    <w:p w:rsidR="00DE692E" w:rsidRDefault="00DE692E" w:rsidP="00BC74EC">
      <w:pPr>
        <w:spacing w:line="360" w:lineRule="auto"/>
        <w:rPr>
          <w:rFonts w:cs="David"/>
          <w:b/>
          <w:bCs/>
          <w:sz w:val="28"/>
          <w:szCs w:val="28"/>
          <w:rtl/>
        </w:rPr>
      </w:pPr>
      <w:r w:rsidRPr="00DE692E">
        <w:rPr>
          <w:rFonts w:cs="David" w:hint="cs"/>
          <w:b/>
          <w:bCs/>
          <w:sz w:val="28"/>
          <w:szCs w:val="28"/>
          <w:rtl/>
        </w:rPr>
        <w:t>ככל שיש גורם נוסף המסוגל לבצע את הפעילות, יפנה בהצעה מתאימה כאשר עליו לקחת בחשבון כי עליו לעמוד בדרישות הבאות</w:t>
      </w:r>
      <w:r w:rsidR="00BC74EC">
        <w:rPr>
          <w:rFonts w:cs="David" w:hint="cs"/>
          <w:b/>
          <w:bCs/>
          <w:sz w:val="28"/>
          <w:szCs w:val="28"/>
          <w:rtl/>
        </w:rPr>
        <w:t>:</w:t>
      </w:r>
    </w:p>
    <w:p w:rsidR="00BC74EC" w:rsidRPr="00DE692E" w:rsidRDefault="00BC74EC" w:rsidP="00BC74EC">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r w:rsidRPr="00DE692E">
        <w:rPr>
          <w:rFonts w:cs="David" w:hint="cs"/>
          <w:b/>
          <w:bCs/>
          <w:sz w:val="28"/>
          <w:szCs w:val="28"/>
          <w:rtl/>
        </w:rPr>
        <w:t>הדרישה היא לקבל את הבובה הספציפית הזו, המתאימה לתוכנית , בשל תכונותיה המפורטות לעיל.</w:t>
      </w:r>
    </w:p>
    <w:p w:rsidR="00DE692E" w:rsidRPr="00DE692E" w:rsidRDefault="00DE692E" w:rsidP="00DE692E">
      <w:pPr>
        <w:spacing w:line="360" w:lineRule="auto"/>
        <w:rPr>
          <w:rFonts w:cs="David"/>
          <w:b/>
          <w:bCs/>
          <w:sz w:val="28"/>
          <w:szCs w:val="28"/>
          <w:rtl/>
        </w:rPr>
      </w:pPr>
      <w:r w:rsidRPr="00DE692E">
        <w:rPr>
          <w:rFonts w:cs="David" w:hint="cs"/>
          <w:b/>
          <w:bCs/>
          <w:sz w:val="28"/>
          <w:szCs w:val="28"/>
          <w:rtl/>
        </w:rPr>
        <w:t xml:space="preserve"> </w:t>
      </w:r>
    </w:p>
    <w:p w:rsidR="00DE692E" w:rsidRPr="00DE692E" w:rsidRDefault="00DE692E" w:rsidP="00DE692E">
      <w:pPr>
        <w:numPr>
          <w:ilvl w:val="0"/>
          <w:numId w:val="1"/>
        </w:numPr>
        <w:spacing w:line="360" w:lineRule="auto"/>
        <w:rPr>
          <w:rFonts w:cs="David"/>
          <w:b/>
          <w:bCs/>
          <w:sz w:val="28"/>
          <w:szCs w:val="28"/>
        </w:rPr>
      </w:pPr>
      <w:r w:rsidRPr="00DE692E">
        <w:rPr>
          <w:rFonts w:cs="David" w:hint="cs"/>
          <w:b/>
          <w:bCs/>
          <w:sz w:val="28"/>
          <w:szCs w:val="28"/>
          <w:rtl/>
        </w:rPr>
        <w:t>ככל שהמציע הוא גוף משפטי מאוגד עליו להית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DE692E" w:rsidRDefault="00DE692E" w:rsidP="00DE692E">
      <w:pPr>
        <w:numPr>
          <w:ilvl w:val="0"/>
          <w:numId w:val="1"/>
        </w:numPr>
        <w:spacing w:line="360" w:lineRule="auto"/>
        <w:rPr>
          <w:rFonts w:cs="David"/>
          <w:b/>
          <w:bCs/>
          <w:sz w:val="28"/>
          <w:szCs w:val="28"/>
        </w:rPr>
      </w:pPr>
      <w:r w:rsidRPr="00DE692E">
        <w:rPr>
          <w:rFonts w:cs="David" w:hint="cs"/>
          <w:b/>
          <w:bCs/>
          <w:sz w:val="28"/>
          <w:szCs w:val="28"/>
          <w:rtl/>
        </w:rPr>
        <w:t>אם יתקבלו הצעות נוספות, המשרד יפעל באופן הבא:</w:t>
      </w:r>
      <w:r w:rsidRPr="00DE692E">
        <w:rPr>
          <w:rFonts w:cs="David" w:hint="cs"/>
          <w:b/>
          <w:bCs/>
          <w:sz w:val="28"/>
          <w:szCs w:val="28"/>
          <w:rtl/>
        </w:rPr>
        <w:br/>
        <w:t>במידה ותתקבלנה הצעות לאותו סוג בובה, תבחר ההצעה הזולה ביותר.</w:t>
      </w:r>
    </w:p>
    <w:p w:rsidR="00BC74EC" w:rsidRPr="00DE692E" w:rsidRDefault="00BC74EC" w:rsidP="00BC74EC">
      <w:pPr>
        <w:spacing w:line="360" w:lineRule="auto"/>
        <w:ind w:left="927"/>
        <w:rPr>
          <w:rFonts w:cs="David"/>
          <w:b/>
          <w:bCs/>
          <w:sz w:val="28"/>
          <w:szCs w:val="28"/>
        </w:rPr>
      </w:pPr>
    </w:p>
    <w:p w:rsidR="00DE692E" w:rsidRDefault="00DE692E" w:rsidP="00DE692E">
      <w:pPr>
        <w:spacing w:line="360" w:lineRule="auto"/>
        <w:rPr>
          <w:rFonts w:cs="David"/>
          <w:b/>
          <w:bCs/>
          <w:sz w:val="28"/>
          <w:szCs w:val="28"/>
          <w:rtl/>
        </w:rPr>
      </w:pPr>
      <w:r w:rsidRPr="00DE692E">
        <w:rPr>
          <w:rFonts w:cs="David" w:hint="cs"/>
          <w:b/>
          <w:bCs/>
          <w:sz w:val="28"/>
          <w:szCs w:val="28"/>
          <w:rtl/>
        </w:rPr>
        <w:t xml:space="preserve">חוות דעת של מנהל היחידה על עובדת היות הספק </w:t>
      </w:r>
      <w:r w:rsidRPr="00DE692E">
        <w:rPr>
          <w:rFonts w:cs="David"/>
          <w:b/>
          <w:bCs/>
          <w:sz w:val="28"/>
          <w:szCs w:val="28"/>
          <w:rtl/>
        </w:rPr>
        <w:t>–</w:t>
      </w:r>
      <w:r w:rsidRPr="00DE692E">
        <w:rPr>
          <w:rFonts w:cs="David" w:hint="cs"/>
          <w:b/>
          <w:bCs/>
          <w:sz w:val="28"/>
          <w:szCs w:val="28"/>
          <w:rtl/>
        </w:rPr>
        <w:t xml:space="preserve"> ספק יחיד</w:t>
      </w:r>
    </w:p>
    <w:p w:rsidR="00BC74EC" w:rsidRPr="00DE692E" w:rsidRDefault="00BC74EC"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r w:rsidRPr="00DE692E">
        <w:rPr>
          <w:rFonts w:cs="David" w:hint="cs"/>
          <w:b/>
          <w:bCs/>
          <w:sz w:val="28"/>
          <w:szCs w:val="28"/>
          <w:rtl/>
        </w:rPr>
        <w:t>רק הספק האמור מספק את סוג הבובה הספציפית, אשר הערכה מחקרית שנערכה העלתה כי זו הבובה היחידה אליה נקשרים הילדים בשל מאפייניה המיוחדים ובהם מבטה העצוב. זאת באשר ספק זה הינו היבואן הבלעדי.</w:t>
      </w: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rsidP="00DE692E">
      <w:pPr>
        <w:spacing w:line="360" w:lineRule="auto"/>
        <w:rPr>
          <w:rFonts w:cs="David"/>
          <w:b/>
          <w:bCs/>
          <w:sz w:val="28"/>
          <w:szCs w:val="28"/>
          <w:rtl/>
        </w:rPr>
      </w:pPr>
    </w:p>
    <w:p w:rsidR="00DE692E" w:rsidRPr="00DE692E" w:rsidRDefault="00DE692E">
      <w:pPr>
        <w:rPr>
          <w:sz w:val="28"/>
          <w:szCs w:val="28"/>
        </w:rPr>
      </w:pPr>
    </w:p>
    <w:sectPr w:rsidR="00DE692E" w:rsidRPr="00DE692E" w:rsidSect="0059253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927"/>
        </w:tabs>
        <w:ind w:left="927"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92E"/>
    <w:rsid w:val="0059253D"/>
    <w:rsid w:val="00BC74EC"/>
    <w:rsid w:val="00CA6D91"/>
    <w:rsid w:val="00DE692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E692E"/>
    <w:pPr>
      <w:bidi/>
    </w:pPr>
    <w:rPr>
      <w:rFonts w:cs="Arial"/>
      <w:sz w:val="24"/>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rsid w:val="00BC74EC"/>
    <w:rPr>
      <w:rFonts w:ascii="Tahoma" w:hAnsi="Tahoma" w:cs="Tahoma"/>
      <w:sz w:val="16"/>
      <w:szCs w:val="16"/>
    </w:rPr>
  </w:style>
  <w:style w:type="character" w:customStyle="1" w:styleId="a4">
    <w:name w:val="טקסט בלונים תו"/>
    <w:basedOn w:val="a0"/>
    <w:link w:val="a3"/>
    <w:rsid w:val="00BC74E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E692E"/>
    <w:pPr>
      <w:bidi/>
    </w:pPr>
    <w:rPr>
      <w:rFonts w:cs="Arial"/>
      <w:sz w:val="24"/>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rsid w:val="00BC74EC"/>
    <w:rPr>
      <w:rFonts w:ascii="Tahoma" w:hAnsi="Tahoma" w:cs="Tahoma"/>
      <w:sz w:val="16"/>
      <w:szCs w:val="16"/>
    </w:rPr>
  </w:style>
  <w:style w:type="character" w:customStyle="1" w:styleId="a4">
    <w:name w:val="טקסט בלונים תו"/>
    <w:basedOn w:val="a0"/>
    <w:link w:val="a3"/>
    <w:rsid w:val="00BC74E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296</Words>
  <Characters>1480</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טליה אליאש-סטלמן</dc:creator>
  <cp:keywords/>
  <dc:description/>
  <cp:lastModifiedBy>טליה אליאש-סטלמן</cp:lastModifiedBy>
  <cp:revision>1</cp:revision>
  <cp:lastPrinted>2011-12-06T08:58:00Z</cp:lastPrinted>
  <dcterms:created xsi:type="dcterms:W3CDTF">2011-12-06T07:52:00Z</dcterms:created>
  <dcterms:modified xsi:type="dcterms:W3CDTF">2011-12-06T07:53:00Z</dcterms:modified>
</cp:coreProperties>
</file>